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1B0" w:rsidRDefault="001058FB" w:rsidP="001058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Det förebyggande arbetet försvåras av att </w:t>
      </w:r>
      <w:r>
        <w:rPr>
          <w:b/>
          <w:bCs/>
          <w:sz w:val="23"/>
          <w:szCs w:val="23"/>
        </w:rPr>
        <w:t xml:space="preserve">lustgas (N2O) </w:t>
      </w:r>
      <w:r>
        <w:rPr>
          <w:sz w:val="23"/>
          <w:szCs w:val="23"/>
        </w:rPr>
        <w:t xml:space="preserve">inte är en ”vanlig drog” på det sättet och inte heller narkotikaklassat och kan enkelt köpas i butik eller via nätet. Det är en stark ungdomstrend och lustgas glorifieras ihop med andra ”party-droger” på sociala medier och i populärmusiken (s nedan </w:t>
      </w:r>
      <w:proofErr w:type="spellStart"/>
      <w:r>
        <w:rPr>
          <w:sz w:val="23"/>
          <w:szCs w:val="23"/>
        </w:rPr>
        <w:t>skärmdmp</w:t>
      </w:r>
      <w:proofErr w:type="spellEnd"/>
      <w:r>
        <w:rPr>
          <w:sz w:val="23"/>
          <w:szCs w:val="23"/>
        </w:rPr>
        <w:t xml:space="preserve"> tagen från en text till en låt skriven av ett känt svenskt hip-</w:t>
      </w:r>
      <w:proofErr w:type="gramStart"/>
      <w:r>
        <w:rPr>
          <w:sz w:val="23"/>
          <w:szCs w:val="23"/>
        </w:rPr>
        <w:t>hop band</w:t>
      </w:r>
      <w:proofErr w:type="gramEnd"/>
      <w:r w:rsidR="00AE41B0">
        <w:rPr>
          <w:sz w:val="23"/>
          <w:szCs w:val="23"/>
        </w:rPr>
        <w:t>)</w:t>
      </w:r>
      <w:r>
        <w:rPr>
          <w:sz w:val="23"/>
          <w:szCs w:val="23"/>
        </w:rPr>
        <w:t xml:space="preserve">. Man boffar i sig gasen med bl.a. hjälp av ballonger som fylls med N2O som man sen boffar i sig. </w:t>
      </w:r>
      <w:r w:rsidRPr="001058FB">
        <w:rPr>
          <w:noProof/>
          <w:sz w:val="23"/>
          <w:szCs w:val="23"/>
        </w:rPr>
        <w:drawing>
          <wp:inline distT="0" distB="0" distL="0" distR="0">
            <wp:extent cx="5478780" cy="3657600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41B0" w:rsidRPr="00AE41B0" w:rsidRDefault="00AE41B0" w:rsidP="00AE41B0"/>
    <w:p w:rsidR="00AE41B0" w:rsidRDefault="00AE41B0" w:rsidP="00AE41B0"/>
    <w:p w:rsidR="00AE41B0" w:rsidRDefault="00AE41B0" w:rsidP="00AE41B0">
      <w:pPr>
        <w:pStyle w:val="Default"/>
        <w:rPr>
          <w:sz w:val="23"/>
          <w:szCs w:val="23"/>
        </w:rPr>
      </w:pPr>
      <w:r>
        <w:tab/>
      </w:r>
      <w:r>
        <w:rPr>
          <w:sz w:val="23"/>
          <w:szCs w:val="23"/>
        </w:rPr>
        <w:t xml:space="preserve">Den används ofta i kombination med andra droger såsom alkohol och </w:t>
      </w:r>
      <w:proofErr w:type="spellStart"/>
      <w:r>
        <w:rPr>
          <w:sz w:val="23"/>
          <w:szCs w:val="23"/>
        </w:rPr>
        <w:t>cananbis</w:t>
      </w:r>
      <w:proofErr w:type="spellEnd"/>
      <w:r>
        <w:rPr>
          <w:sz w:val="23"/>
          <w:szCs w:val="23"/>
        </w:rPr>
        <w:t xml:space="preserve"> troligen för att förs</w:t>
      </w:r>
      <w:r>
        <w:rPr>
          <w:sz w:val="23"/>
          <w:szCs w:val="23"/>
        </w:rPr>
        <w:t>t</w:t>
      </w:r>
      <w:r>
        <w:rPr>
          <w:sz w:val="23"/>
          <w:szCs w:val="23"/>
        </w:rPr>
        <w:t xml:space="preserve">ärka ruset eller i brist på andra droger (enklare att bruka på risken ”att åka fast” är lägre för lustgas är inte olaglig att köpa). </w:t>
      </w:r>
    </w:p>
    <w:p w:rsidR="00AE41B0" w:rsidRDefault="00AE41B0" w:rsidP="00AE4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Även lokalt fortsätter signaler komma in om upphittade lustgaspatroner och även större tuber (</w:t>
      </w:r>
      <w:proofErr w:type="spellStart"/>
      <w:r>
        <w:rPr>
          <w:sz w:val="23"/>
          <w:szCs w:val="23"/>
        </w:rPr>
        <w:t>Fastgas</w:t>
      </w:r>
      <w:proofErr w:type="spellEnd"/>
      <w:r>
        <w:rPr>
          <w:sz w:val="23"/>
          <w:szCs w:val="23"/>
        </w:rPr>
        <w:t>) på olika ställen där ungdomar samlas.</w:t>
      </w:r>
    </w:p>
    <w:p w:rsidR="00AE41B0" w:rsidRDefault="00AE41B0" w:rsidP="00AE41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Det säljs numer öppet i olika FB-grupper i kommunen och på </w:t>
      </w:r>
      <w:proofErr w:type="spellStart"/>
      <w:r>
        <w:rPr>
          <w:sz w:val="23"/>
          <w:szCs w:val="23"/>
        </w:rPr>
        <w:t>Instagram</w:t>
      </w:r>
      <w:proofErr w:type="spellEnd"/>
      <w:r>
        <w:rPr>
          <w:sz w:val="23"/>
          <w:szCs w:val="23"/>
        </w:rPr>
        <w:t xml:space="preserve">, där betalningen och beställning sker snabbt via </w:t>
      </w:r>
      <w:proofErr w:type="spellStart"/>
      <w:r>
        <w:rPr>
          <w:sz w:val="23"/>
          <w:szCs w:val="23"/>
        </w:rPr>
        <w:t>snapchat</w:t>
      </w:r>
      <w:proofErr w:type="spellEnd"/>
      <w:r>
        <w:rPr>
          <w:sz w:val="23"/>
          <w:szCs w:val="23"/>
        </w:rPr>
        <w:t xml:space="preserve"> och </w:t>
      </w:r>
      <w:proofErr w:type="spellStart"/>
      <w:r>
        <w:rPr>
          <w:sz w:val="23"/>
          <w:szCs w:val="23"/>
        </w:rPr>
        <w:t>swish</w:t>
      </w:r>
      <w:proofErr w:type="spellEnd"/>
      <w:r>
        <w:rPr>
          <w:sz w:val="23"/>
          <w:szCs w:val="23"/>
        </w:rPr>
        <w:t xml:space="preserve"> </w:t>
      </w:r>
    </w:p>
    <w:sectPr w:rsidR="00AE4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FB"/>
    <w:rsid w:val="001058FB"/>
    <w:rsid w:val="00326338"/>
    <w:rsid w:val="003849B2"/>
    <w:rsid w:val="008E14F7"/>
    <w:rsid w:val="009A0C07"/>
    <w:rsid w:val="00AE41B0"/>
    <w:rsid w:val="00DE5730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B9E4"/>
  <w15:chartTrackingRefBased/>
  <w15:docId w15:val="{48AAC5F9-DEA3-42E8-B400-EE39EC03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058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264F-C17C-456C-AF1F-300A48BE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Björklund</dc:creator>
  <cp:keywords/>
  <dc:description/>
  <cp:lastModifiedBy>Carina Björklund</cp:lastModifiedBy>
  <cp:revision>2</cp:revision>
  <dcterms:created xsi:type="dcterms:W3CDTF">2022-01-31T06:54:00Z</dcterms:created>
  <dcterms:modified xsi:type="dcterms:W3CDTF">2022-01-31T06:54:00Z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